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BC1" w:rsidRDefault="00302D6A">
      <w:pPr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4526280</wp:posOffset>
                </wp:positionH>
                <wp:positionV relativeFrom="paragraph">
                  <wp:posOffset>-381000</wp:posOffset>
                </wp:positionV>
                <wp:extent cx="1615440" cy="868680"/>
                <wp:effectExtent l="0" t="0" r="2286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D6A" w:rsidRDefault="00302D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91F61E" wp14:editId="531736A9">
                                  <wp:extent cx="1426210" cy="706755"/>
                                  <wp:effectExtent l="0" t="0" r="254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6210" cy="706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6.4pt;margin-top:-30pt;width:127.2pt;height:6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" fillcolor="white [3201]" strokeweight=".5pt">
                <v:textbox>
                  <w:txbxContent>
                    <w:p w:rsidR="00302D6A" w:rsidRDefault="00302D6A">
                      <w:r>
                        <w:rPr>
                          <w:noProof/>
                        </w:rPr>
                        <w:drawing>
                          <wp:inline distT="0" distB="0" distL="0" distR="0" wp14:anchorId="3491F61E" wp14:editId="531736A9">
                            <wp:extent cx="1426210" cy="706755"/>
                            <wp:effectExtent l="0" t="0" r="254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6210" cy="706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0AD" w:rsidRPr="000840AD">
        <w:rPr>
          <w:rFonts w:ascii="Times New Roman" w:hAnsi="Times New Roman" w:cs="Times New Roman"/>
          <w:b/>
          <w:sz w:val="28"/>
          <w:szCs w:val="28"/>
          <w:lang w:val="lv-LV"/>
        </w:rPr>
        <w:t>LKKA darba un pasākumu plāns 2024. gadam</w:t>
      </w:r>
    </w:p>
    <w:p w:rsidR="00AE3E6C" w:rsidRPr="000840AD" w:rsidRDefault="00AE3E6C">
      <w:pPr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6F755F" w:rsidRDefault="006F755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Biedru informēšana e-pastos.</w:t>
      </w:r>
    </w:p>
    <w:p w:rsidR="006F755F" w:rsidRDefault="00DD62AA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Mājas</w:t>
      </w:r>
      <w:r w:rsidR="006F755F">
        <w:rPr>
          <w:rFonts w:ascii="Times New Roman" w:hAnsi="Times New Roman" w:cs="Times New Roman"/>
          <w:sz w:val="28"/>
          <w:szCs w:val="28"/>
          <w:lang w:val="lv-LV"/>
        </w:rPr>
        <w:t>lapas uzturēšana (</w:t>
      </w:r>
      <w:proofErr w:type="gramStart"/>
      <w:r w:rsidR="006F755F">
        <w:rPr>
          <w:rFonts w:ascii="Times New Roman" w:hAnsi="Times New Roman" w:cs="Times New Roman"/>
          <w:sz w:val="28"/>
          <w:szCs w:val="28"/>
          <w:lang w:val="lv-LV"/>
        </w:rPr>
        <w:t>jaunas izveidošana</w:t>
      </w:r>
      <w:proofErr w:type="gramEnd"/>
      <w:r w:rsidR="006F755F">
        <w:rPr>
          <w:rFonts w:ascii="Times New Roman" w:hAnsi="Times New Roman" w:cs="Times New Roman"/>
          <w:sz w:val="28"/>
          <w:szCs w:val="28"/>
          <w:lang w:val="lv-LV"/>
        </w:rPr>
        <w:t>?).</w:t>
      </w:r>
    </w:p>
    <w:p w:rsidR="006F755F" w:rsidRDefault="006F755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Informācijas uzturēšana FB.</w:t>
      </w:r>
    </w:p>
    <w:p w:rsidR="000840AD" w:rsidRDefault="000840AD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Biedru </w:t>
      </w:r>
      <w:r w:rsidR="00E42E1F">
        <w:rPr>
          <w:rFonts w:ascii="Times New Roman" w:hAnsi="Times New Roman" w:cs="Times New Roman"/>
          <w:sz w:val="28"/>
          <w:szCs w:val="28"/>
          <w:lang w:val="lv-LV"/>
        </w:rPr>
        <w:t xml:space="preserve">aktīva 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dalība </w:t>
      </w:r>
      <w:r w:rsidR="00E42E1F">
        <w:rPr>
          <w:rFonts w:ascii="Times New Roman" w:hAnsi="Times New Roman" w:cs="Times New Roman"/>
          <w:sz w:val="28"/>
          <w:szCs w:val="28"/>
          <w:lang w:val="lv-LV"/>
        </w:rPr>
        <w:t xml:space="preserve">jūrnieku </w:t>
      </w:r>
      <w:r>
        <w:rPr>
          <w:rFonts w:ascii="Times New Roman" w:hAnsi="Times New Roman" w:cs="Times New Roman"/>
          <w:sz w:val="28"/>
          <w:szCs w:val="28"/>
          <w:lang w:val="lv-LV"/>
        </w:rPr>
        <w:t>kompetences novērtēšanas procesos.</w:t>
      </w:r>
    </w:p>
    <w:p w:rsidR="000840AD" w:rsidRDefault="00E42E1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Jūrnieku disciplināro pārkāpumu izskatīšana</w:t>
      </w:r>
      <w:r w:rsidR="006F755F">
        <w:rPr>
          <w:rFonts w:ascii="Times New Roman" w:hAnsi="Times New Roman" w:cs="Times New Roman"/>
          <w:sz w:val="28"/>
          <w:szCs w:val="28"/>
          <w:lang w:val="lv-LV"/>
        </w:rPr>
        <w:t xml:space="preserve"> komisijās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E42E1F" w:rsidRDefault="006F755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Atbalsts Ukrainai</w:t>
      </w:r>
      <w:r w:rsidR="00DD62AA">
        <w:rPr>
          <w:rFonts w:ascii="Times New Roman" w:hAnsi="Times New Roman" w:cs="Times New Roman"/>
          <w:sz w:val="28"/>
          <w:szCs w:val="28"/>
          <w:lang w:val="lv-LV"/>
        </w:rPr>
        <w:t xml:space="preserve"> (budžets).</w:t>
      </w:r>
    </w:p>
    <w:p w:rsidR="00E42E1F" w:rsidRDefault="00E42E1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Dalība Ainažu muzeja aktivitātēs.</w:t>
      </w:r>
    </w:p>
    <w:p w:rsidR="00E42E1F" w:rsidRDefault="006F755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Tikšanās ar Lietuvas, Igaunijas un Somijas </w:t>
      </w:r>
      <w:r w:rsidR="00F07E78">
        <w:rPr>
          <w:rFonts w:ascii="Times New Roman" w:hAnsi="Times New Roman" w:cs="Times New Roman"/>
          <w:sz w:val="28"/>
          <w:szCs w:val="28"/>
          <w:lang w:val="lv-LV"/>
        </w:rPr>
        <w:t>kapteiņu asociāciju pārstāvjiem (budžets).</w:t>
      </w:r>
    </w:p>
    <w:p w:rsidR="006F755F" w:rsidRDefault="00F07E78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Biedru aktīvāka iesaistīšana </w:t>
      </w:r>
      <w:r w:rsidR="0097263F">
        <w:rPr>
          <w:rFonts w:ascii="Times New Roman" w:hAnsi="Times New Roman" w:cs="Times New Roman"/>
          <w:sz w:val="28"/>
          <w:szCs w:val="28"/>
          <w:lang w:val="lv-LV"/>
        </w:rPr>
        <w:t xml:space="preserve">viedokļu apmaiņā </w:t>
      </w:r>
      <w:r>
        <w:rPr>
          <w:rFonts w:ascii="Times New Roman" w:hAnsi="Times New Roman" w:cs="Times New Roman"/>
          <w:sz w:val="28"/>
          <w:szCs w:val="28"/>
          <w:lang w:val="lv-LV"/>
        </w:rPr>
        <w:t>- G</w:t>
      </w:r>
      <w:r w:rsidR="006F755F">
        <w:rPr>
          <w:rFonts w:ascii="Times New Roman" w:hAnsi="Times New Roman" w:cs="Times New Roman"/>
          <w:sz w:val="28"/>
          <w:szCs w:val="28"/>
          <w:lang w:val="lv-LV"/>
        </w:rPr>
        <w:t xml:space="preserve">oogle aptaujas – pēc </w:t>
      </w:r>
      <w:r>
        <w:rPr>
          <w:rFonts w:ascii="Times New Roman" w:hAnsi="Times New Roman" w:cs="Times New Roman"/>
          <w:sz w:val="28"/>
          <w:szCs w:val="28"/>
          <w:lang w:val="lv-LV"/>
        </w:rPr>
        <w:t>vajadzības (priekšlikumi).</w:t>
      </w:r>
    </w:p>
    <w:p w:rsidR="006F755F" w:rsidRDefault="006F755F" w:rsidP="00F07E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LKKA publicitāte masu medijos</w:t>
      </w:r>
      <w:r w:rsidR="00F07E78">
        <w:rPr>
          <w:rFonts w:ascii="Times New Roman" w:hAnsi="Times New Roman" w:cs="Times New Roman"/>
          <w:sz w:val="28"/>
          <w:szCs w:val="28"/>
          <w:lang w:val="lv-LV"/>
        </w:rPr>
        <w:t xml:space="preserve"> (budžets).</w:t>
      </w:r>
    </w:p>
    <w:p w:rsidR="006F755F" w:rsidRDefault="006F755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Semināra noorganizēšana biedriem</w:t>
      </w:r>
      <w:r w:rsidR="00F07E78">
        <w:rPr>
          <w:rFonts w:ascii="Times New Roman" w:hAnsi="Times New Roman" w:cs="Times New Roman"/>
          <w:sz w:val="28"/>
          <w:szCs w:val="28"/>
          <w:lang w:val="lv-LV"/>
        </w:rPr>
        <w:t xml:space="preserve"> (budžets)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DD62AA" w:rsidRDefault="00DD62AA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Aktīvāko biedru izvirzīšana SM goda rakstiem.</w:t>
      </w:r>
    </w:p>
    <w:p w:rsidR="00DD62AA" w:rsidRDefault="00DD62AA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Ieviest apbalvojumu kapteiņiem par nopelniem (2024-25.gg)</w:t>
      </w:r>
      <w:r w:rsidR="00F07E78">
        <w:rPr>
          <w:rFonts w:ascii="Times New Roman" w:hAnsi="Times New Roman" w:cs="Times New Roman"/>
          <w:sz w:val="28"/>
          <w:szCs w:val="28"/>
          <w:lang w:val="lv-LV"/>
        </w:rPr>
        <w:t xml:space="preserve"> (budžets)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6F755F" w:rsidRDefault="006F755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Ziemassvētku balles organizēšana</w:t>
      </w:r>
      <w:r w:rsidR="00F07E78">
        <w:rPr>
          <w:rFonts w:ascii="Times New Roman" w:hAnsi="Times New Roman" w:cs="Times New Roman"/>
          <w:sz w:val="28"/>
          <w:szCs w:val="28"/>
          <w:lang w:val="lv-LV"/>
        </w:rPr>
        <w:t xml:space="preserve"> (budžets)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DD62AA" w:rsidRDefault="00DD62AA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lv-LV"/>
        </w:rPr>
        <w:t>Tekošo jautājumu</w:t>
      </w:r>
      <w:proofErr w:type="gramEnd"/>
      <w:r>
        <w:rPr>
          <w:rFonts w:ascii="Times New Roman" w:hAnsi="Times New Roman" w:cs="Times New Roman"/>
          <w:sz w:val="28"/>
          <w:szCs w:val="28"/>
          <w:lang w:val="lv-LV"/>
        </w:rPr>
        <w:t xml:space="preserve"> izskatīšana Padomē.</w:t>
      </w:r>
    </w:p>
    <w:p w:rsidR="00F07E78" w:rsidRDefault="001617D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Dalība CESMA AGA – 23.05.2024. </w:t>
      </w:r>
      <w:proofErr w:type="spellStart"/>
      <w:r>
        <w:rPr>
          <w:rFonts w:ascii="Times New Roman" w:hAnsi="Times New Roman" w:cs="Times New Roman"/>
          <w:sz w:val="28"/>
          <w:szCs w:val="28"/>
          <w:lang w:val="lv-LV"/>
        </w:rPr>
        <w:t>Rotterdam</w:t>
      </w:r>
      <w:proofErr w:type="spellEnd"/>
      <w:r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1617DF" w:rsidRDefault="001617D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Līdz 15.04.2024. var pieteikties par CESMA </w:t>
      </w:r>
      <w:proofErr w:type="spellStart"/>
      <w:r>
        <w:rPr>
          <w:rFonts w:ascii="Times New Roman" w:hAnsi="Times New Roman" w:cs="Times New Roman"/>
          <w:sz w:val="28"/>
          <w:szCs w:val="28"/>
          <w:lang w:val="lv-LV"/>
        </w:rPr>
        <w:t>Board</w:t>
      </w:r>
      <w:proofErr w:type="spellEnd"/>
      <w:r>
        <w:rPr>
          <w:rFonts w:ascii="Times New Roman" w:hAnsi="Times New Roman" w:cs="Times New Roman"/>
          <w:sz w:val="28"/>
          <w:szCs w:val="28"/>
          <w:lang w:val="lv-LV"/>
        </w:rPr>
        <w:t xml:space="preserve"> Member.</w:t>
      </w:r>
      <w:bookmarkStart w:id="0" w:name="_GoBack"/>
      <w:bookmarkEnd w:id="0"/>
    </w:p>
    <w:p w:rsidR="00602FD1" w:rsidRDefault="00602FD1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Sadarbība ar LDDK, TL NEP, NVO jūrniecībā.</w:t>
      </w:r>
    </w:p>
    <w:p w:rsidR="0097263F" w:rsidRDefault="0097263F" w:rsidP="00084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Pagarināt sadarbības līgumu ar Luminor banku.</w:t>
      </w:r>
    </w:p>
    <w:p w:rsidR="00AE3E6C" w:rsidRDefault="00AE3E6C" w:rsidP="00AE3E6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AE3E6C" w:rsidRDefault="00AE3E6C" w:rsidP="00AE3E6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AE3E6C" w:rsidRPr="00AE3E6C" w:rsidRDefault="00AE3E6C" w:rsidP="00AE3E6C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Ceru, tiks papildināts diskusiju laikā.</w:t>
      </w:r>
    </w:p>
    <w:sectPr w:rsidR="00AE3E6C" w:rsidRPr="00AE3E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F7E87"/>
    <w:multiLevelType w:val="hybridMultilevel"/>
    <w:tmpl w:val="67D27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AD"/>
    <w:rsid w:val="000840AD"/>
    <w:rsid w:val="001617DF"/>
    <w:rsid w:val="00302D6A"/>
    <w:rsid w:val="00602FD1"/>
    <w:rsid w:val="006F755F"/>
    <w:rsid w:val="0097263F"/>
    <w:rsid w:val="00AE3E6C"/>
    <w:rsid w:val="00DD62AA"/>
    <w:rsid w:val="00E42E1F"/>
    <w:rsid w:val="00E61BC1"/>
    <w:rsid w:val="00F0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E1677-489C-4A57-A0E4-D05FB66E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Jāzeps Spridzāns</dc:creator>
  <cp:keywords/>
  <dc:description/>
  <cp:lastModifiedBy>Jāzeps Spridzāns</cp:lastModifiedBy>
  <cp:revision>8</cp:revision>
  <dcterms:created xsi:type="dcterms:W3CDTF">2024-02-28T10:03:00Z</dcterms:created>
  <dcterms:modified xsi:type="dcterms:W3CDTF">2024-03-21T14:33:00Z</dcterms:modified>
</cp:coreProperties>
</file>